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7748" w14:textId="1798070F" w:rsidR="008D7646" w:rsidRDefault="006B39E2" w:rsidP="0062363B">
      <w:pPr>
        <w:pStyle w:val="a3"/>
        <w:ind w:firstLineChars="150" w:firstLine="452"/>
        <w:rPr>
          <w:rFonts w:ascii="ＭＳ Ｐ明朝" w:eastAsia="ＭＳ Ｐ明朝" w:hAnsi="ＭＳ Ｐ明朝"/>
          <w:b/>
          <w:sz w:val="30"/>
          <w:szCs w:val="30"/>
        </w:rPr>
      </w:pPr>
      <w:r w:rsidRPr="0098046D">
        <w:rPr>
          <w:rFonts w:ascii="ＭＳ Ｐ明朝" w:eastAsia="ＭＳ Ｐ明朝" w:hAnsi="ＭＳ Ｐ明朝" w:hint="eastAsia"/>
          <w:b/>
          <w:sz w:val="30"/>
          <w:szCs w:val="30"/>
        </w:rPr>
        <w:t>第</w:t>
      </w:r>
      <w:r w:rsidR="0019036E">
        <w:rPr>
          <w:rFonts w:ascii="ＭＳ Ｐ明朝" w:eastAsia="ＭＳ Ｐ明朝" w:hAnsi="ＭＳ Ｐ明朝" w:hint="eastAsia"/>
          <w:b/>
          <w:sz w:val="30"/>
          <w:szCs w:val="30"/>
        </w:rPr>
        <w:t>1</w:t>
      </w:r>
      <w:r w:rsidR="00296376">
        <w:rPr>
          <w:rFonts w:ascii="ＭＳ Ｐ明朝" w:eastAsia="ＭＳ Ｐ明朝" w:hAnsi="ＭＳ Ｐ明朝"/>
          <w:b/>
          <w:sz w:val="30"/>
          <w:szCs w:val="30"/>
        </w:rPr>
        <w:t>2</w:t>
      </w:r>
      <w:r w:rsidRPr="0098046D">
        <w:rPr>
          <w:rFonts w:ascii="ＭＳ Ｐ明朝" w:eastAsia="ＭＳ Ｐ明朝" w:hAnsi="ＭＳ Ｐ明朝" w:hint="eastAsia"/>
          <w:b/>
          <w:sz w:val="30"/>
          <w:szCs w:val="30"/>
        </w:rPr>
        <w:t>回SIP「革新的構造材料コロキウム</w:t>
      </w:r>
      <w:r w:rsidR="00C47ED3" w:rsidRPr="0098046D">
        <w:rPr>
          <w:rFonts w:ascii="ＭＳ Ｐ明朝" w:eastAsia="ＭＳ Ｐ明朝" w:hAnsi="ＭＳ Ｐ明朝" w:hint="eastAsia"/>
          <w:b/>
          <w:sz w:val="30"/>
          <w:szCs w:val="30"/>
        </w:rPr>
        <w:t>」</w:t>
      </w:r>
    </w:p>
    <w:p w14:paraId="3028C32F" w14:textId="7CB31372" w:rsidR="006B39E2" w:rsidRPr="0098046D" w:rsidRDefault="006B39E2" w:rsidP="00CB3ED5">
      <w:pPr>
        <w:widowControl/>
        <w:shd w:val="clear" w:color="auto" w:fill="FFFFFF"/>
        <w:spacing w:afterLines="50" w:after="168"/>
        <w:jc w:val="center"/>
        <w:rPr>
          <w:rFonts w:ascii="ＭＳ Ｐ明朝" w:eastAsia="ＭＳ Ｐ明朝" w:hAnsi="ＭＳ Ｐ明朝" w:cs="Helvetica"/>
          <w:b/>
          <w:color w:val="212121"/>
          <w:kern w:val="0"/>
          <w:sz w:val="36"/>
          <w:szCs w:val="36"/>
        </w:rPr>
      </w:pPr>
      <w:r w:rsidRPr="0098046D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「</w:t>
      </w:r>
      <w:r w:rsidR="002126F3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多彩</w:t>
      </w:r>
      <w:r w:rsidR="001F6F53" w:rsidRPr="001F6F53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な材料</w:t>
      </w:r>
      <w:r w:rsidR="00BB5308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系に</w:t>
      </w:r>
      <w:r w:rsidR="002126F3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展開する</w:t>
      </w:r>
      <w:r w:rsidR="009C2CF5">
        <w:rPr>
          <w:rFonts w:ascii="ＭＳ Ｐ明朝" w:eastAsia="ＭＳ Ｐ明朝" w:hAnsi="ＭＳ Ｐ明朝" w:cs="Meiryo UI"/>
          <w:b/>
          <w:color w:val="212121"/>
          <w:sz w:val="36"/>
          <w:szCs w:val="36"/>
          <w:shd w:val="clear" w:color="auto" w:fill="FFFFFF"/>
        </w:rPr>
        <w:t>A</w:t>
      </w:r>
      <w:r w:rsidR="009C2CF5" w:rsidRPr="009C2CF5">
        <w:rPr>
          <w:rFonts w:ascii="ＭＳ Ｐ明朝" w:eastAsia="ＭＳ Ｐ明朝" w:hAnsi="ＭＳ Ｐ明朝" w:cs="Meiryo UI"/>
          <w:b/>
          <w:color w:val="212121"/>
          <w:sz w:val="36"/>
          <w:szCs w:val="36"/>
          <w:shd w:val="clear" w:color="auto" w:fill="FFFFFF"/>
        </w:rPr>
        <w:t xml:space="preserve">dditive </w:t>
      </w:r>
      <w:r w:rsidR="009C2CF5">
        <w:rPr>
          <w:rFonts w:ascii="ＭＳ Ｐ明朝" w:eastAsia="ＭＳ Ｐ明朝" w:hAnsi="ＭＳ Ｐ明朝" w:cs="Meiryo UI"/>
          <w:b/>
          <w:color w:val="212121"/>
          <w:sz w:val="36"/>
          <w:szCs w:val="36"/>
          <w:shd w:val="clear" w:color="auto" w:fill="FFFFFF"/>
        </w:rPr>
        <w:t>M</w:t>
      </w:r>
      <w:r w:rsidR="009C2CF5" w:rsidRPr="009C2CF5">
        <w:rPr>
          <w:rFonts w:ascii="ＭＳ Ｐ明朝" w:eastAsia="ＭＳ Ｐ明朝" w:hAnsi="ＭＳ Ｐ明朝" w:cs="Meiryo UI"/>
          <w:b/>
          <w:color w:val="212121"/>
          <w:sz w:val="36"/>
          <w:szCs w:val="36"/>
          <w:shd w:val="clear" w:color="auto" w:fill="FFFFFF"/>
        </w:rPr>
        <w:t>anufacturing</w:t>
      </w:r>
      <w:r w:rsidR="002126F3">
        <w:rPr>
          <w:rFonts w:ascii="ＭＳ Ｐ明朝" w:eastAsia="ＭＳ Ｐ明朝" w:hAnsi="ＭＳ Ｐ明朝" w:cs="Meiryo UI" w:hint="eastAsia"/>
          <w:b/>
          <w:color w:val="212121"/>
          <w:sz w:val="36"/>
          <w:szCs w:val="36"/>
          <w:shd w:val="clear" w:color="auto" w:fill="FFFFFF"/>
        </w:rPr>
        <w:t>技術</w:t>
      </w:r>
      <w:r w:rsidR="00451472" w:rsidRPr="00154909">
        <w:rPr>
          <w:rFonts w:ascii="ＭＳ Ｐ明朝" w:eastAsia="ＭＳ Ｐ明朝" w:hAnsi="ＭＳ Ｐ明朝" w:cs="Helvetica" w:hint="eastAsia"/>
          <w:b/>
          <w:color w:val="212121"/>
          <w:kern w:val="0"/>
          <w:sz w:val="36"/>
          <w:szCs w:val="36"/>
        </w:rPr>
        <w:t>」</w:t>
      </w:r>
    </w:p>
    <w:p w14:paraId="47EC8C31" w14:textId="0BA2DF9D" w:rsidR="006B39E2" w:rsidRPr="0098046D" w:rsidRDefault="00F22A93" w:rsidP="00CB3ED5">
      <w:pPr>
        <w:pStyle w:val="a3"/>
        <w:spacing w:afterLines="50" w:after="168"/>
        <w:rPr>
          <w:rFonts w:ascii="ＭＳ Ｐ明朝" w:eastAsia="ＭＳ Ｐ明朝" w:hAnsi="ＭＳ Ｐ明朝" w:cs="Meiryo UI"/>
          <w:color w:val="212121"/>
          <w:sz w:val="28"/>
          <w:szCs w:val="28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sz w:val="28"/>
          <w:szCs w:val="28"/>
        </w:rPr>
        <w:tab/>
      </w:r>
      <w:r>
        <w:rPr>
          <w:rFonts w:ascii="ＭＳ Ｐ明朝" w:eastAsia="ＭＳ Ｐ明朝" w:hAnsi="ＭＳ Ｐ明朝" w:cs="Meiryo UI" w:hint="eastAsia"/>
          <w:sz w:val="28"/>
          <w:szCs w:val="28"/>
        </w:rPr>
        <w:tab/>
      </w:r>
      <w:r w:rsidR="00296B04">
        <w:rPr>
          <w:rFonts w:ascii="ＭＳ Ｐ明朝" w:eastAsia="ＭＳ Ｐ明朝" w:hAnsi="ＭＳ Ｐ明朝" w:cs="Meiryo UI" w:hint="eastAsia"/>
          <w:sz w:val="28"/>
          <w:szCs w:val="28"/>
        </w:rPr>
        <w:t xml:space="preserve">　　　　　　</w:t>
      </w:r>
      <w:r w:rsidR="00A8721F">
        <w:rPr>
          <w:rFonts w:ascii="ＭＳ Ｐ明朝" w:eastAsia="ＭＳ Ｐ明朝" w:hAnsi="ＭＳ Ｐ明朝" w:cs="Meiryo UI" w:hint="eastAsia"/>
          <w:sz w:val="28"/>
          <w:szCs w:val="28"/>
        </w:rPr>
        <w:t xml:space="preserve">　　　</w:t>
      </w:r>
      <w:r w:rsidR="006B39E2" w:rsidRPr="0098046D">
        <w:rPr>
          <w:rFonts w:ascii="ＭＳ Ｐ明朝" w:eastAsia="ＭＳ Ｐ明朝" w:hAnsi="ＭＳ Ｐ明朝" w:cs="Meiryo UI" w:hint="eastAsia"/>
          <w:sz w:val="28"/>
          <w:szCs w:val="28"/>
        </w:rPr>
        <w:t>世話人</w:t>
      </w:r>
      <w:r>
        <w:rPr>
          <w:rFonts w:ascii="ＭＳ Ｐ明朝" w:eastAsia="ＭＳ Ｐ明朝" w:hAnsi="ＭＳ Ｐ明朝" w:cs="Meiryo UI" w:hint="eastAsia"/>
          <w:sz w:val="28"/>
          <w:szCs w:val="28"/>
        </w:rPr>
        <w:t xml:space="preserve">　</w:t>
      </w:r>
      <w:r w:rsidR="001F6F53">
        <w:rPr>
          <w:rFonts w:ascii="ＭＳ Ｐ明朝" w:eastAsia="ＭＳ Ｐ明朝" w:hAnsi="ＭＳ Ｐ明朝" w:cs="Meiryo UI" w:hint="eastAsia"/>
          <w:sz w:val="28"/>
          <w:szCs w:val="28"/>
        </w:rPr>
        <w:t>大阪大学</w:t>
      </w:r>
      <w:r w:rsidR="008D7646" w:rsidRPr="0098046D">
        <w:rPr>
          <w:rFonts w:ascii="ＭＳ Ｐ明朝" w:eastAsia="ＭＳ Ｐ明朝" w:hAnsi="ＭＳ Ｐ明朝" w:cs="Meiryo UI" w:hint="eastAsia"/>
          <w:sz w:val="28"/>
          <w:szCs w:val="28"/>
        </w:rPr>
        <w:t xml:space="preserve">　</w:t>
      </w:r>
      <w:r w:rsidR="001F6F53">
        <w:rPr>
          <w:rFonts w:ascii="ＭＳ Ｐ明朝" w:eastAsia="ＭＳ Ｐ明朝" w:hAnsi="ＭＳ Ｐ明朝" w:cs="Meiryo UI" w:hint="eastAsia"/>
          <w:sz w:val="28"/>
          <w:szCs w:val="28"/>
        </w:rPr>
        <w:t>中野</w:t>
      </w:r>
      <w:r w:rsidR="008D7646" w:rsidRPr="0098046D">
        <w:rPr>
          <w:rFonts w:ascii="ＭＳ Ｐ明朝" w:eastAsia="ＭＳ Ｐ明朝" w:hAnsi="ＭＳ Ｐ明朝" w:cs="Meiryo UI"/>
          <w:sz w:val="28"/>
          <w:szCs w:val="28"/>
        </w:rPr>
        <w:t xml:space="preserve">　</w:t>
      </w:r>
      <w:r w:rsidR="001F6F53">
        <w:rPr>
          <w:rFonts w:ascii="ＭＳ Ｐ明朝" w:eastAsia="ＭＳ Ｐ明朝" w:hAnsi="ＭＳ Ｐ明朝" w:cs="Meiryo UI" w:hint="eastAsia"/>
          <w:sz w:val="28"/>
          <w:szCs w:val="28"/>
        </w:rPr>
        <w:t>貴由</w:t>
      </w:r>
    </w:p>
    <w:p w14:paraId="3B2C95BF" w14:textId="76D3A979" w:rsidR="00FD24CB" w:rsidRDefault="009C2CF5" w:rsidP="000B1841">
      <w:pPr>
        <w:ind w:firstLineChars="100" w:firstLine="220"/>
        <w:rPr>
          <w:rFonts w:ascii="ＭＳ Ｐ明朝" w:eastAsia="ＭＳ Ｐ明朝" w:hAnsi="ＭＳ Ｐ明朝" w:cs="Meiryo UI"/>
          <w:sz w:val="22"/>
          <w:shd w:val="clear" w:color="auto" w:fill="FFFFFF"/>
        </w:rPr>
      </w:pPr>
      <w:r>
        <w:rPr>
          <w:rFonts w:ascii="ＭＳ Ｐ明朝" w:eastAsia="ＭＳ Ｐ明朝" w:hAnsi="ＭＳ Ｐ明朝" w:cs="Meiryo UI"/>
          <w:sz w:val="22"/>
          <w:shd w:val="clear" w:color="auto" w:fill="FFFFFF"/>
        </w:rPr>
        <w:t>A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dditive </w:t>
      </w:r>
      <w:r>
        <w:rPr>
          <w:rFonts w:ascii="ＭＳ Ｐ明朝" w:eastAsia="ＭＳ Ｐ明朝" w:hAnsi="ＭＳ Ｐ明朝" w:cs="Meiryo UI"/>
          <w:sz w:val="22"/>
          <w:shd w:val="clear" w:color="auto" w:fill="FFFFFF"/>
        </w:rPr>
        <w:t>M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anufacturing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（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A</w:t>
      </w:r>
      <w:r w:rsidR="00A62097">
        <w:rPr>
          <w:rFonts w:ascii="ＭＳ Ｐ明朝" w:eastAsia="ＭＳ Ｐ明朝" w:hAnsi="ＭＳ Ｐ明朝" w:cs="Meiryo UI"/>
          <w:sz w:val="22"/>
          <w:shd w:val="clear" w:color="auto" w:fill="FFFFFF"/>
        </w:rPr>
        <w:t>M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：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付加製造）</w:t>
      </w:r>
      <w:r w:rsidR="002126F3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技術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は、3次元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構造体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を切削加工のような引き算ではなく、原材料の付加による足し算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により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2126F3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自由度の高い複雑造形体を生み出す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ための</w:t>
      </w:r>
      <w:r w:rsidR="002126F3"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新たなモノづくり</w:t>
      </w:r>
      <w:r w:rsidR="002126F3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手法の一つとして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考案され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ました</w:t>
      </w:r>
      <w:r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。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その結果、航空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・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宇宙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部品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に代表される輸送機器分野、</w:t>
      </w:r>
      <w:r w:rsidR="00FD24CB" w:rsidRP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エネルギー分野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FD24CB" w:rsidRP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医療・福祉分野、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家電分野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、さらには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アミューズメント分野に至るまで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幅広い分野での</w:t>
      </w:r>
      <w:r w:rsidR="009F3FCE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応用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が期待されています。</w:t>
      </w:r>
    </w:p>
    <w:p w14:paraId="28C5DB48" w14:textId="566EC271" w:rsidR="00FD24CB" w:rsidRDefault="00FD24CB" w:rsidP="000B1841">
      <w:pPr>
        <w:ind w:firstLineChars="100" w:firstLine="220"/>
        <w:rPr>
          <w:rFonts w:ascii="ＭＳ Ｐ明朝" w:eastAsia="ＭＳ Ｐ明朝" w:hAnsi="ＭＳ Ｐ明朝" w:cs="Meiryo UI"/>
          <w:sz w:val="22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さらに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近年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で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は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511327" w:rsidRP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情報科学に牽引され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る形で</w:t>
      </w:r>
      <w:r w:rsidR="00511327" w:rsidRP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511327" w:rsidRPr="00511327">
        <w:rPr>
          <w:rFonts w:ascii="ＭＳ Ｐ明朝" w:eastAsia="ＭＳ Ｐ明朝" w:hAnsi="ＭＳ Ｐ明朝" w:cs="Meiryo UI"/>
          <w:sz w:val="22"/>
          <w:shd w:val="clear" w:color="auto" w:fill="FFFFFF"/>
        </w:rPr>
        <w:t>IoT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化</w:t>
      </w:r>
      <w:r w:rsidR="00511327" w:rsidRPr="00511327">
        <w:rPr>
          <w:rFonts w:ascii="ＭＳ Ｐ明朝" w:eastAsia="ＭＳ Ｐ明朝" w:hAnsi="ＭＳ Ｐ明朝" w:cs="Meiryo UI"/>
          <w:sz w:val="22"/>
          <w:shd w:val="clear" w:color="auto" w:fill="FFFFFF"/>
        </w:rPr>
        <w:t>や</w:t>
      </w:r>
      <w:r w:rsidR="0051132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MI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技術の</w:t>
      </w:r>
      <w:r w:rsidR="00F1102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高度化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511327" w:rsidRPr="00511327">
        <w:rPr>
          <w:rFonts w:ascii="ＭＳ Ｐ明朝" w:eastAsia="ＭＳ Ｐ明朝" w:hAnsi="ＭＳ Ｐ明朝" w:cs="Meiryo UI"/>
          <w:sz w:val="22"/>
          <w:shd w:val="clear" w:color="auto" w:fill="FFFFFF"/>
        </w:rPr>
        <w:t>AI活用によ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る</w:t>
      </w:r>
      <w:r w:rsidR="00511327" w:rsidRPr="00511327">
        <w:rPr>
          <w:rFonts w:ascii="ＭＳ Ｐ明朝" w:eastAsia="ＭＳ Ｐ明朝" w:hAnsi="ＭＳ Ｐ明朝" w:cs="Meiryo UI"/>
          <w:sz w:val="22"/>
          <w:shd w:val="clear" w:color="auto" w:fill="FFFFFF"/>
        </w:rPr>
        <w:t>マスカスタ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マイゼーション対応により、</w:t>
      </w:r>
      <w:r w:rsidR="00A62097">
        <w:rPr>
          <w:rFonts w:ascii="ＭＳ Ｐ明朝" w:eastAsia="ＭＳ Ｐ明朝" w:hAnsi="ＭＳ Ｐ明朝" w:cs="Meiryo UI"/>
          <w:sz w:val="22"/>
          <w:shd w:val="clear" w:color="auto" w:fill="FFFFFF"/>
        </w:rPr>
        <w:t>A</w:t>
      </w:r>
      <w:r w:rsidR="00A62097"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dditive </w:t>
      </w:r>
      <w:r w:rsidR="00A62097">
        <w:rPr>
          <w:rFonts w:ascii="ＭＳ Ｐ明朝" w:eastAsia="ＭＳ Ｐ明朝" w:hAnsi="ＭＳ Ｐ明朝" w:cs="Meiryo UI"/>
          <w:sz w:val="22"/>
          <w:shd w:val="clear" w:color="auto" w:fill="FFFFFF"/>
        </w:rPr>
        <w:t>M</w:t>
      </w:r>
      <w:r w:rsidR="00A62097"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anufacturing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技術は装置そのもの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に限定されず</w:t>
      </w:r>
      <w:r w:rsidR="00A62097" w:rsidRPr="00A62097">
        <w:rPr>
          <w:rFonts w:ascii="ＭＳ Ｐ明朝" w:eastAsia="ＭＳ Ｐ明朝" w:hAnsi="ＭＳ Ｐ明朝" w:cs="Meiryo UI"/>
          <w:sz w:val="22"/>
          <w:shd w:val="clear" w:color="auto" w:fill="FFFFFF"/>
        </w:rPr>
        <w:t>、使用する材料、ソフトウエア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、品質管理、サプライチェーン、</w:t>
      </w:r>
      <w:r w:rsidR="00A62097" w:rsidRPr="00A62097">
        <w:rPr>
          <w:rFonts w:ascii="ＭＳ Ｐ明朝" w:eastAsia="ＭＳ Ｐ明朝" w:hAnsi="ＭＳ Ｐ明朝" w:cs="Meiryo UI"/>
          <w:sz w:val="22"/>
          <w:shd w:val="clear" w:color="auto" w:fill="FFFFFF"/>
        </w:rPr>
        <w:t>関連サービスまでをも含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めたトータルシステムとして進化してい</w:t>
      </w:r>
      <w:r w:rsidR="0037643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ます</w:t>
      </w:r>
      <w:r w:rsidR="00A62097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。</w:t>
      </w:r>
    </w:p>
    <w:p w14:paraId="49CF6969" w14:textId="77777777" w:rsidR="00217F99" w:rsidRDefault="00A62097" w:rsidP="00AC628D">
      <w:pPr>
        <w:ind w:firstLineChars="100" w:firstLine="220"/>
        <w:rPr>
          <w:rFonts w:ascii="ＭＳ Ｐ明朝" w:eastAsia="ＭＳ Ｐ明朝" w:hAnsi="ＭＳ Ｐ明朝" w:cs="Meiryo UI"/>
          <w:sz w:val="22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一方で適用可能な材料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種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は金属、セラミックス</w:t>
      </w:r>
      <w:r w:rsidR="003B295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、高分子、バイオ材料、</w:t>
      </w:r>
      <w:r w:rsidR="0037643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そしてその複合材料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と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極めて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多彩であり</w:t>
      </w:r>
      <w:r w:rsidR="0037643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、形状の最適化から材質の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制御による機能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創成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、さらには3次元から多次元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化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へ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と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そ</w:t>
      </w:r>
      <w:r w:rsidR="0037643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の期待は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益々</w:t>
      </w:r>
      <w:r w:rsidR="00376436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膨れ上がっています。</w:t>
      </w:r>
    </w:p>
    <w:p w14:paraId="1E6150FD" w14:textId="63CFAC5C" w:rsidR="009C2CF5" w:rsidRPr="00B50CE4" w:rsidRDefault="00376436" w:rsidP="00AC628D">
      <w:pPr>
        <w:ind w:firstLineChars="100" w:firstLine="220"/>
        <w:rPr>
          <w:rFonts w:ascii="ＭＳ Ｐ明朝" w:eastAsia="ＭＳ Ｐ明朝" w:hAnsi="ＭＳ Ｐ明朝" w:cs="Meiryo UI"/>
          <w:sz w:val="22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こうした現状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の中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今回のコロキウムでは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、金属、セラミックス、高分子</w:t>
      </w:r>
      <w:r w:rsidR="00EE3046" w:rsidRPr="00AC37F2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（樹脂）</w:t>
      </w:r>
      <w:r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それぞれの材料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の本質に回帰し、個々の材料に固有ならびに共通</w:t>
      </w:r>
      <w:r w:rsidR="00AC628D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となる</w:t>
      </w:r>
      <w:r w:rsidR="000B1841">
        <w:rPr>
          <w:rFonts w:ascii="ＭＳ Ｐ明朝" w:eastAsia="ＭＳ Ｐ明朝" w:hAnsi="ＭＳ Ｐ明朝" w:cs="Meiryo UI"/>
          <w:sz w:val="22"/>
          <w:shd w:val="clear" w:color="auto" w:fill="FFFFFF"/>
        </w:rPr>
        <w:t>A</w:t>
      </w:r>
      <w:r w:rsidR="000B1841"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dditive </w:t>
      </w:r>
      <w:r w:rsidR="000B1841">
        <w:rPr>
          <w:rFonts w:ascii="ＭＳ Ｐ明朝" w:eastAsia="ＭＳ Ｐ明朝" w:hAnsi="ＭＳ Ｐ明朝" w:cs="Meiryo UI"/>
          <w:sz w:val="22"/>
          <w:shd w:val="clear" w:color="auto" w:fill="FFFFFF"/>
        </w:rPr>
        <w:t>M</w:t>
      </w:r>
      <w:r w:rsidR="000B1841" w:rsidRPr="009C2CF5">
        <w:rPr>
          <w:rFonts w:ascii="ＭＳ Ｐ明朝" w:eastAsia="ＭＳ Ｐ明朝" w:hAnsi="ＭＳ Ｐ明朝" w:cs="Meiryo UI"/>
          <w:sz w:val="22"/>
          <w:shd w:val="clear" w:color="auto" w:fill="FFFFFF"/>
        </w:rPr>
        <w:t>anufacturing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技術の利点・欠点、さらには将来展望や複合化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への課題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について整理し、SIP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／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革新的構造材料における</w:t>
      </w:r>
      <w:r w:rsidR="00FD24CB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航空・宇宙材料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に代表される革新的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構造材料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としての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適用</w:t>
      </w:r>
      <w:r w:rsidR="00F1102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へ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の</w:t>
      </w:r>
      <w:r w:rsidR="00217F99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道筋</w:t>
      </w:r>
      <w:r w:rsidR="00B50CE4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、学理構築の方策</w:t>
      </w:r>
      <w:r w:rsidR="000B1841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について議論します。</w:t>
      </w:r>
    </w:p>
    <w:p w14:paraId="486D3521" w14:textId="77777777" w:rsidR="00F14F1D" w:rsidRPr="00B360F6" w:rsidRDefault="00F14F1D" w:rsidP="00612644">
      <w:pPr>
        <w:rPr>
          <w:rFonts w:ascii="ＭＳ Ｐ明朝" w:eastAsia="ＭＳ Ｐ明朝" w:hAnsi="ＭＳ Ｐ明朝" w:cs="Meiryo UI"/>
          <w:sz w:val="22"/>
          <w:shd w:val="clear" w:color="auto" w:fill="FFFFFF"/>
        </w:rPr>
      </w:pPr>
    </w:p>
    <w:p w14:paraId="42CF54EE" w14:textId="62E19DAF" w:rsidR="00612644" w:rsidRPr="00CB3ED5" w:rsidRDefault="00612644" w:rsidP="00612644">
      <w:pPr>
        <w:rPr>
          <w:rFonts w:ascii="ＭＳ Ｐ明朝" w:eastAsia="ＭＳ Ｐ明朝" w:hAnsi="ＭＳ Ｐ明朝" w:cs="Meiryo UI"/>
          <w:sz w:val="22"/>
          <w:shd w:val="clear" w:color="auto" w:fill="FFFFFF"/>
        </w:rPr>
      </w:pPr>
      <w:r w:rsidRPr="00612644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　</w:t>
      </w:r>
      <w:r w:rsidRPr="00612644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 日　　時：平成</w:t>
      </w:r>
      <w:r w:rsidR="00B613C3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30</w:t>
      </w:r>
      <w:r w:rsidRPr="00612644">
        <w:rPr>
          <w:rFonts w:ascii="ＭＳ Ｐ明朝" w:eastAsia="ＭＳ Ｐ明朝" w:hAnsi="ＭＳ Ｐ明朝" w:cs="Meiryo UI"/>
          <w:sz w:val="22"/>
          <w:shd w:val="clear" w:color="auto" w:fill="FFFFFF"/>
        </w:rPr>
        <w:t>年</w:t>
      </w:r>
      <w:r w:rsidR="00B613C3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 </w:t>
      </w:r>
      <w:r w:rsidR="001F6F53">
        <w:rPr>
          <w:rFonts w:ascii="ＭＳ Ｐ明朝" w:eastAsia="ＭＳ Ｐ明朝" w:hAnsi="ＭＳ Ｐ明朝" w:cs="Meiryo UI"/>
          <w:sz w:val="22"/>
          <w:shd w:val="clear" w:color="auto" w:fill="FFFFFF"/>
        </w:rPr>
        <w:t>10</w:t>
      </w:r>
      <w:r w:rsidRPr="00612644">
        <w:rPr>
          <w:rFonts w:ascii="ＭＳ Ｐ明朝" w:eastAsia="ＭＳ Ｐ明朝" w:hAnsi="ＭＳ Ｐ明朝" w:cs="Meiryo UI"/>
          <w:sz w:val="22"/>
          <w:shd w:val="clear" w:color="auto" w:fill="FFFFFF"/>
        </w:rPr>
        <w:t>月</w:t>
      </w:r>
      <w:r w:rsidR="00B50CE4">
        <w:rPr>
          <w:rFonts w:ascii="ＭＳ Ｐ明朝" w:eastAsia="ＭＳ Ｐ明朝" w:hAnsi="ＭＳ Ｐ明朝" w:cs="Meiryo UI"/>
          <w:sz w:val="22"/>
          <w:shd w:val="clear" w:color="auto" w:fill="FFFFFF"/>
        </w:rPr>
        <w:t>12</w:t>
      </w:r>
      <w:r w:rsidRPr="00612644">
        <w:rPr>
          <w:rFonts w:ascii="ＭＳ Ｐ明朝" w:eastAsia="ＭＳ Ｐ明朝" w:hAnsi="ＭＳ Ｐ明朝" w:cs="Meiryo UI"/>
          <w:sz w:val="22"/>
          <w:shd w:val="clear" w:color="auto" w:fill="FFFFFF"/>
        </w:rPr>
        <w:t>日（金）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13:30～17:00</w:t>
      </w:r>
    </w:p>
    <w:p w14:paraId="26FA0082" w14:textId="281B8C55" w:rsidR="00612644" w:rsidRPr="00CB3ED5" w:rsidRDefault="00612644" w:rsidP="00612644">
      <w:pPr>
        <w:rPr>
          <w:rFonts w:ascii="ＭＳ Ｐ明朝" w:eastAsia="ＭＳ Ｐ明朝" w:hAnsi="ＭＳ Ｐ明朝" w:cs="Meiryo UI"/>
          <w:sz w:val="22"/>
          <w:shd w:val="clear" w:color="auto" w:fill="FFFFFF"/>
        </w:rPr>
      </w:pPr>
      <w:r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　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 場　　所：</w:t>
      </w:r>
      <w:r w:rsid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講演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会場：</w:t>
      </w:r>
      <w:r w:rsid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 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東京大学</w:t>
      </w:r>
      <w:r w:rsidR="00CF170F"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先端科学技術研究センター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　</w:t>
      </w:r>
      <w:r w:rsidR="00296B04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 4</w:t>
      </w:r>
      <w:r w:rsidR="00CF170F"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号館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　</w:t>
      </w:r>
      <w:r w:rsidR="00296B04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2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階</w:t>
      </w:r>
      <w:r w:rsidR="00CF170F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講堂</w:t>
      </w:r>
    </w:p>
    <w:p w14:paraId="337630D2" w14:textId="43E35353" w:rsidR="006B39E2" w:rsidRPr="00CB3ED5" w:rsidRDefault="00612644" w:rsidP="00612644">
      <w:pPr>
        <w:rPr>
          <w:rFonts w:ascii="ＭＳ Ｐ明朝" w:eastAsia="ＭＳ Ｐ明朝" w:hAnsi="ＭＳ Ｐ明朝" w:cs="Meiryo UI"/>
          <w:sz w:val="22"/>
          <w:shd w:val="clear" w:color="auto" w:fill="FFFFFF"/>
        </w:rPr>
      </w:pP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 　　　　</w:t>
      </w:r>
      <w:r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　</w:t>
      </w:r>
      <w:r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 xml:space="preserve">　：懇親会場：</w:t>
      </w:r>
      <w:r w:rsid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 </w:t>
      </w:r>
      <w:r w:rsidR="007E4220"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東京大学先端科学技術研究センター</w:t>
      </w:r>
      <w:r w:rsidR="00CE6DB4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　</w:t>
      </w:r>
      <w:r w:rsidR="00BA4775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 </w:t>
      </w:r>
      <w:r w:rsidR="007E4220"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4号館　1階オープンスペース</w:t>
      </w:r>
    </w:p>
    <w:p w14:paraId="49D2F8C0" w14:textId="51101979" w:rsidR="00612644" w:rsidRPr="0098046D" w:rsidRDefault="00612644" w:rsidP="00612644">
      <w:pPr>
        <w:rPr>
          <w:rFonts w:ascii="ＭＳ Ｐ明朝" w:eastAsia="ＭＳ Ｐ明朝" w:hAnsi="ＭＳ Ｐ明朝" w:cs="Meiryo UI"/>
          <w:sz w:val="22"/>
        </w:rPr>
      </w:pPr>
      <w:r w:rsidRPr="00CB3ED5">
        <w:rPr>
          <w:rFonts w:ascii="ＭＳ Ｐ明朝" w:eastAsia="ＭＳ Ｐ明朝" w:hAnsi="ＭＳ Ｐ明朝" w:cs="Meiryo UI" w:hint="eastAsia"/>
          <w:sz w:val="22"/>
        </w:rPr>
        <w:t xml:space="preserve">　　　　　　　（会場場所については本資料2枚目をご覧ください。）</w:t>
      </w:r>
    </w:p>
    <w:p w14:paraId="0490E053" w14:textId="6851CCF8" w:rsidR="008D7646" w:rsidRPr="0098046D" w:rsidRDefault="008D7646" w:rsidP="00032495">
      <w:pPr>
        <w:pStyle w:val="a3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98046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 </w:t>
      </w:r>
      <w:r w:rsidR="00032495" w:rsidRPr="0098046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プログラム</w:t>
      </w:r>
      <w:r w:rsidRPr="0098046D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：</w:t>
      </w:r>
      <w:r w:rsidR="00A6787E" w:rsidRPr="0098046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（</w:t>
      </w:r>
      <w:r w:rsidR="00032495" w:rsidRPr="0098046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敬称略</w:t>
      </w:r>
      <w:r w:rsidR="00A6787E" w:rsidRPr="0098046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）</w:t>
      </w:r>
    </w:p>
    <w:p w14:paraId="20B18351" w14:textId="1D6D32E1" w:rsidR="008F3D73" w:rsidRPr="008F3D73" w:rsidRDefault="008F3D73" w:rsidP="00B50CE4">
      <w:pPr>
        <w:pStyle w:val="a3"/>
        <w:spacing w:line="360" w:lineRule="exact"/>
        <w:ind w:firstLineChars="100" w:firstLine="220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13:30-13:40</w:t>
      </w:r>
      <w:r w:rsid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58364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はじめに</w:t>
      </w:r>
      <w:r w:rsidR="0058364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                                    </w:t>
      </w:r>
      <w:r w:rsidR="00B50CE4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中野</w:t>
      </w:r>
      <w:r w:rsidR="00CF170F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　</w:t>
      </w:r>
      <w:r w:rsidR="00B50CE4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貴由</w:t>
      </w:r>
      <w:r w:rsidR="004A2C7B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（</w:t>
      </w:r>
      <w:r w:rsidR="00B50CE4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大阪大学</w:t>
      </w:r>
      <w:r w:rsid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・工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）</w:t>
      </w:r>
    </w:p>
    <w:p w14:paraId="55077D7C" w14:textId="05D62120" w:rsidR="008F3D73" w:rsidRPr="008F3D73" w:rsidRDefault="008F3D73" w:rsidP="00EE3046">
      <w:pPr>
        <w:pStyle w:val="a3"/>
        <w:spacing w:line="360" w:lineRule="exact"/>
        <w:ind w:leftChars="100" w:left="6480" w:hangingChars="2850" w:hanging="6270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13:40-14:25</w:t>
      </w:r>
      <w:r w:rsid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58364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</w:t>
      </w:r>
      <w:r w:rsidR="00CB3ED5" w:rsidRPr="003773FF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「</w:t>
      </w:r>
      <w:r w:rsidR="00EE3046" w:rsidRPr="00AC37F2">
        <w:rPr>
          <w:rFonts w:ascii="ＭＳ Ｐ明朝" w:eastAsia="ＭＳ Ｐ明朝" w:hAnsi="ＭＳ Ｐ明朝" w:cs="Meiryo UI"/>
          <w:sz w:val="22"/>
          <w:shd w:val="clear" w:color="auto" w:fill="FFFFFF"/>
        </w:rPr>
        <w:t>Additive Manufacturing</w:t>
      </w:r>
      <w:r w:rsidR="005A1401" w:rsidRPr="005A1401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技術が創出する新たな付加価値</w:t>
      </w:r>
      <w:r w:rsidR="005A1401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</w:t>
      </w:r>
      <w:r w:rsidR="005A1401" w:rsidRPr="005A1401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-樹脂</w:t>
      </w:r>
      <w:r w:rsidR="00EE3046" w:rsidRPr="00AC37F2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AM</w:t>
      </w:r>
      <w:r w:rsidR="005A1401" w:rsidRPr="005A1401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技術を中心に-</w:t>
      </w:r>
      <w:r w:rsidR="00CB3ED5" w:rsidRPr="003773FF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」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5A1401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</w:t>
      </w:r>
      <w:r w:rsidR="00CB3ED5" w:rsidRPr="000D04CE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新野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CB3ED5" w:rsidRPr="000D04CE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俊樹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（東京大学・生産研</w:t>
      </w:r>
      <w:r w:rsidR="00CB3ED5" w:rsidRPr="00A4223F">
        <w:rPr>
          <w:rFonts w:ascii="ＭＳ 明朝" w:eastAsia="ＭＳ 明朝" w:hAnsi="ＭＳ 明朝" w:cs="Helvetica"/>
          <w:kern w:val="0"/>
          <w:sz w:val="22"/>
        </w:rPr>
        <w:t>）</w:t>
      </w:r>
    </w:p>
    <w:p w14:paraId="762EA19D" w14:textId="5115F7B6" w:rsidR="00CB3ED5" w:rsidRDefault="008F3D73" w:rsidP="00CB3ED5">
      <w:pPr>
        <w:pStyle w:val="a3"/>
        <w:spacing w:line="360" w:lineRule="exact"/>
        <w:ind w:firstLineChars="100" w:firstLine="220"/>
        <w:jc w:val="left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14:25-15:10</w:t>
      </w:r>
      <w:r w:rsid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58364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「金属</w:t>
      </w:r>
      <w:r w:rsidR="00EE3046" w:rsidRPr="00AC37F2">
        <w:rPr>
          <w:rFonts w:ascii="ＭＳ Ｐ明朝" w:eastAsia="ＭＳ Ｐ明朝" w:hAnsi="ＭＳ Ｐ明朝" w:cs="Meiryo UI"/>
          <w:sz w:val="22"/>
          <w:shd w:val="clear" w:color="auto" w:fill="FFFFFF"/>
        </w:rPr>
        <w:t>Additive Manufacturing</w:t>
      </w:r>
      <w:r w:rsid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による</w:t>
      </w:r>
      <w:r w:rsidR="005A30C3" w:rsidRPr="00AC37F2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構造体の</w:t>
      </w:r>
      <w:r w:rsid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>形状・材質制御」</w:t>
      </w:r>
      <w:r w:rsidR="00CB3ED5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 </w:t>
      </w:r>
    </w:p>
    <w:p w14:paraId="1B65EDB1" w14:textId="24483979" w:rsidR="008F3D73" w:rsidRPr="008F3D73" w:rsidRDefault="00CB3ED5" w:rsidP="00CB3ED5">
      <w:pPr>
        <w:pStyle w:val="a3"/>
        <w:spacing w:line="360" w:lineRule="exact"/>
        <w:ind w:firstLineChars="2950" w:firstLine="6490"/>
        <w:jc w:val="left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中野</w:t>
      </w:r>
      <w:r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　</w:t>
      </w:r>
      <w:r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貴由（大阪大学・工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）</w:t>
      </w:r>
    </w:p>
    <w:p w14:paraId="5D3B892A" w14:textId="3C0E72B5" w:rsidR="00CB3ED5" w:rsidRDefault="008F3D73" w:rsidP="00CB3ED5">
      <w:pPr>
        <w:pStyle w:val="a3"/>
        <w:spacing w:line="360" w:lineRule="exact"/>
        <w:ind w:firstLineChars="100" w:firstLine="220"/>
        <w:jc w:val="left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15:25-16:10</w:t>
      </w:r>
      <w:r w:rsid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 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「</w:t>
      </w:r>
      <w:r w:rsidR="00CB3ED5" w:rsidRPr="00B50CE4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光造形</w:t>
      </w:r>
      <w:r w:rsidR="00EE3046" w:rsidRPr="00AC37F2">
        <w:rPr>
          <w:rFonts w:ascii="ＭＳ Ｐ明朝" w:eastAsia="ＭＳ Ｐ明朝" w:hAnsi="ＭＳ Ｐ明朝" w:cs="Meiryo UI"/>
          <w:sz w:val="22"/>
          <w:shd w:val="clear" w:color="auto" w:fill="FFFFFF"/>
        </w:rPr>
        <w:t>Additive Manufacturing</w:t>
      </w:r>
      <w:r w:rsidR="00CB3ED5" w:rsidRPr="00B50CE4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によるセラミック構造体の創成</w:t>
      </w:r>
      <w:r w:rsidR="00CB3ED5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」</w:t>
      </w:r>
    </w:p>
    <w:p w14:paraId="5009F051" w14:textId="77777777" w:rsidR="00CB3ED5" w:rsidRPr="008F3D73" w:rsidRDefault="00CB3ED5" w:rsidP="00CB3ED5">
      <w:pPr>
        <w:pStyle w:val="a3"/>
        <w:spacing w:line="360" w:lineRule="exact"/>
        <w:ind w:firstLineChars="2950" w:firstLine="6490"/>
        <w:jc w:val="left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桐原 </w:t>
      </w:r>
      <w:r w:rsidRPr="00583643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聡秀</w:t>
      </w:r>
      <w:r w:rsidRPr="00BA4775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（</w:t>
      </w:r>
      <w:r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大阪大学・接合研</w:t>
      </w:r>
      <w:r w:rsidRPr="00BA4775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）</w:t>
      </w:r>
    </w:p>
    <w:p w14:paraId="64950349" w14:textId="774B00B7" w:rsidR="008F3D73" w:rsidRPr="008F3D73" w:rsidRDefault="008F3D73" w:rsidP="00154909">
      <w:pPr>
        <w:pStyle w:val="a3"/>
        <w:spacing w:line="360" w:lineRule="exact"/>
        <w:ind w:firstLineChars="100" w:firstLine="220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16:10-16:55　</w:t>
      </w:r>
      <w:r w:rsidR="00154909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ディスカッション</w:t>
      </w:r>
      <w:r w:rsidR="00154909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（座長　</w:t>
      </w:r>
      <w:r w:rsidR="00AC628D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中野　貴由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）</w:t>
      </w:r>
    </w:p>
    <w:p w14:paraId="25A9317C" w14:textId="2BDDADFA" w:rsidR="008F3D73" w:rsidRPr="0098046D" w:rsidRDefault="008F3D73" w:rsidP="00154909">
      <w:pPr>
        <w:pStyle w:val="a3"/>
        <w:spacing w:line="360" w:lineRule="exact"/>
        <w:ind w:firstLineChars="100" w:firstLine="220"/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</w:pP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17:00～ </w:t>
      </w:r>
      <w:r w:rsidR="00154909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 xml:space="preserve">　</w:t>
      </w:r>
      <w:r w:rsidR="00154909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　　　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懇親会　</w:t>
      </w:r>
      <w:r w:rsidR="00154909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（場所</w:t>
      </w:r>
      <w:r w:rsidR="00154909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・会費は</w:t>
      </w:r>
      <w:r w:rsidR="00154909">
        <w:rPr>
          <w:rFonts w:ascii="ＭＳ Ｐ明朝" w:eastAsia="ＭＳ Ｐ明朝" w:hAnsi="ＭＳ Ｐ明朝" w:cs="Meiryo UI" w:hint="eastAsia"/>
          <w:color w:val="212121"/>
          <w:sz w:val="22"/>
          <w:shd w:val="clear" w:color="auto" w:fill="FFFFFF"/>
        </w:rPr>
        <w:t>下記</w:t>
      </w:r>
      <w:r w:rsidR="00154909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>）</w:t>
      </w:r>
      <w:r w:rsidRPr="008F3D73">
        <w:rPr>
          <w:rFonts w:ascii="ＭＳ Ｐ明朝" w:eastAsia="ＭＳ Ｐ明朝" w:hAnsi="ＭＳ Ｐ明朝" w:cs="Meiryo UI"/>
          <w:color w:val="212121"/>
          <w:sz w:val="22"/>
          <w:shd w:val="clear" w:color="auto" w:fill="FFFFFF"/>
        </w:rPr>
        <w:t xml:space="preserve">　　　</w:t>
      </w:r>
    </w:p>
    <w:p w14:paraId="6EEF2530" w14:textId="526327A7" w:rsidR="00032495" w:rsidRPr="0098046D" w:rsidRDefault="00970582" w:rsidP="006B39E2">
      <w:pPr>
        <w:pStyle w:val="a3"/>
        <w:rPr>
          <w:rFonts w:ascii="ＭＳ Ｐ明朝" w:eastAsia="ＭＳ Ｐ明朝" w:hAnsi="ＭＳ Ｐ明朝" w:cs="Meiryo UI"/>
          <w:sz w:val="22"/>
        </w:rPr>
      </w:pPr>
      <w:r w:rsidRPr="0098046D">
        <w:rPr>
          <w:rFonts w:ascii="ＭＳ Ｐ明朝" w:eastAsia="ＭＳ Ｐ明朝" w:hAnsi="ＭＳ Ｐ明朝" w:hint="eastAsia"/>
          <w:sz w:val="22"/>
        </w:rPr>
        <w:t xml:space="preserve">　</w:t>
      </w:r>
      <w:r w:rsidRPr="0098046D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Pr="0098046D">
        <w:rPr>
          <w:rFonts w:ascii="ＭＳ Ｐ明朝" w:eastAsia="ＭＳ Ｐ明朝" w:hAnsi="ＭＳ Ｐ明朝" w:cs="Meiryo UI"/>
          <w:sz w:val="22"/>
        </w:rPr>
        <w:t xml:space="preserve">　　　　　　　　　　　　　　　　　　　　　</w:t>
      </w:r>
      <w:r w:rsidRPr="0098046D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032495" w:rsidRPr="0098046D">
        <w:rPr>
          <w:rFonts w:ascii="ＭＳ Ｐ明朝" w:eastAsia="ＭＳ Ｐ明朝" w:hAnsi="ＭＳ Ｐ明朝" w:cs="Meiryo UI"/>
          <w:sz w:val="22"/>
        </w:rPr>
        <w:t xml:space="preserve">　　　　　　　　　　　　　　　　　　　　　　</w:t>
      </w:r>
    </w:p>
    <w:p w14:paraId="6BE71144" w14:textId="77777777" w:rsidR="00970582" w:rsidRPr="00CB3ED5" w:rsidRDefault="00970582" w:rsidP="006B39E2">
      <w:pPr>
        <w:pStyle w:val="a3"/>
        <w:rPr>
          <w:rFonts w:ascii="ＭＳ Ｐ明朝" w:eastAsia="ＭＳ Ｐ明朝" w:hAnsi="ＭＳ Ｐ明朝" w:cs="Meiryo UI"/>
          <w:sz w:val="22"/>
        </w:rPr>
      </w:pPr>
      <w:r w:rsidRPr="0098046D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Pr="00CB3ED5">
        <w:rPr>
          <w:rFonts w:ascii="ＭＳ Ｐ明朝" w:eastAsia="ＭＳ Ｐ明朝" w:hAnsi="ＭＳ Ｐ明朝" w:cs="Meiryo UI"/>
          <w:sz w:val="22"/>
        </w:rPr>
        <w:t>SIP革新的構造材料コロキウムは</w:t>
      </w:r>
      <w:r w:rsidRPr="00CB3ED5">
        <w:rPr>
          <w:rFonts w:ascii="ＭＳ Ｐ明朝" w:eastAsia="ＭＳ Ｐ明朝" w:hAnsi="ＭＳ Ｐ明朝" w:cs="Meiryo UI" w:hint="eastAsia"/>
          <w:sz w:val="22"/>
        </w:rPr>
        <w:t>、研究者同士が</w:t>
      </w:r>
      <w:r w:rsidRPr="00CB3ED5">
        <w:rPr>
          <w:rFonts w:ascii="ＭＳ Ｐ明朝" w:eastAsia="ＭＳ Ｐ明朝" w:hAnsi="ＭＳ Ｐ明朝" w:cs="Meiryo UI"/>
          <w:sz w:val="22"/>
        </w:rPr>
        <w:t>切磋琢磨する場であり</w:t>
      </w:r>
      <w:r w:rsidRPr="00CB3ED5">
        <w:rPr>
          <w:rFonts w:ascii="ＭＳ Ｐ明朝" w:eastAsia="ＭＳ Ｐ明朝" w:hAnsi="ＭＳ Ｐ明朝" w:cs="Meiryo UI" w:hint="eastAsia"/>
          <w:sz w:val="22"/>
        </w:rPr>
        <w:t>、若手研究者育成を目ざしております</w:t>
      </w:r>
      <w:r w:rsidRPr="00CB3ED5">
        <w:rPr>
          <w:rFonts w:ascii="ＭＳ Ｐ明朝" w:eastAsia="ＭＳ Ｐ明朝" w:hAnsi="ＭＳ Ｐ明朝" w:cs="Meiryo UI"/>
          <w:sz w:val="22"/>
        </w:rPr>
        <w:t>。</w:t>
      </w:r>
      <w:r w:rsidRPr="00CB3ED5">
        <w:rPr>
          <w:rFonts w:ascii="ＭＳ Ｐ明朝" w:eastAsia="ＭＳ Ｐ明朝" w:hAnsi="ＭＳ Ｐ明朝" w:cs="Meiryo UI" w:hint="eastAsia"/>
          <w:sz w:val="22"/>
        </w:rPr>
        <w:t xml:space="preserve">　若手</w:t>
      </w:r>
      <w:r w:rsidRPr="00CB3ED5">
        <w:rPr>
          <w:rFonts w:ascii="ＭＳ Ｐ明朝" w:eastAsia="ＭＳ Ｐ明朝" w:hAnsi="ＭＳ Ｐ明朝" w:cs="Meiryo UI"/>
          <w:sz w:val="22"/>
        </w:rPr>
        <w:t>研究者、学生</w:t>
      </w:r>
      <w:r w:rsidRPr="00CB3ED5">
        <w:rPr>
          <w:rFonts w:ascii="ＭＳ Ｐ明朝" w:eastAsia="ＭＳ Ｐ明朝" w:hAnsi="ＭＳ Ｐ明朝" w:cs="Meiryo UI" w:hint="eastAsia"/>
          <w:sz w:val="22"/>
        </w:rPr>
        <w:t>の方々</w:t>
      </w:r>
      <w:r w:rsidRPr="00CB3ED5">
        <w:rPr>
          <w:rFonts w:ascii="ＭＳ Ｐ明朝" w:eastAsia="ＭＳ Ｐ明朝" w:hAnsi="ＭＳ Ｐ明朝" w:cs="Meiryo UI"/>
          <w:sz w:val="22"/>
        </w:rPr>
        <w:t>への</w:t>
      </w:r>
      <w:r w:rsidRPr="00CB3ED5">
        <w:rPr>
          <w:rFonts w:ascii="ＭＳ Ｐ明朝" w:eastAsia="ＭＳ Ｐ明朝" w:hAnsi="ＭＳ Ｐ明朝" w:cs="Meiryo UI" w:hint="eastAsia"/>
          <w:sz w:val="22"/>
        </w:rPr>
        <w:t>ご周知</w:t>
      </w:r>
      <w:r w:rsidR="008D719E" w:rsidRPr="00CB3ED5">
        <w:rPr>
          <w:rFonts w:ascii="ＭＳ Ｐ明朝" w:eastAsia="ＭＳ Ｐ明朝" w:hAnsi="ＭＳ Ｐ明朝" w:cs="Meiryo UI" w:hint="eastAsia"/>
          <w:sz w:val="22"/>
        </w:rPr>
        <w:t>を</w:t>
      </w:r>
      <w:r w:rsidRPr="00CB3ED5">
        <w:rPr>
          <w:rFonts w:ascii="ＭＳ Ｐ明朝" w:eastAsia="ＭＳ Ｐ明朝" w:hAnsi="ＭＳ Ｐ明朝" w:cs="Meiryo UI"/>
          <w:sz w:val="22"/>
        </w:rPr>
        <w:t>お願</w:t>
      </w:r>
      <w:r w:rsidRPr="00CB3ED5">
        <w:rPr>
          <w:rFonts w:ascii="ＭＳ Ｐ明朝" w:eastAsia="ＭＳ Ｐ明朝" w:hAnsi="ＭＳ Ｐ明朝" w:cs="Meiryo UI" w:hint="eastAsia"/>
          <w:sz w:val="22"/>
        </w:rPr>
        <w:t>い</w:t>
      </w:r>
      <w:r w:rsidRPr="00CB3ED5">
        <w:rPr>
          <w:rFonts w:ascii="ＭＳ Ｐ明朝" w:eastAsia="ＭＳ Ｐ明朝" w:hAnsi="ＭＳ Ｐ明朝" w:cs="Meiryo UI"/>
          <w:sz w:val="22"/>
        </w:rPr>
        <w:t>致します。</w:t>
      </w:r>
    </w:p>
    <w:p w14:paraId="6302FB9C" w14:textId="661B102C" w:rsidR="006371CB" w:rsidRPr="00CB3ED5" w:rsidRDefault="00970582" w:rsidP="00CB3ED5">
      <w:pPr>
        <w:spacing w:beforeLines="50" w:before="168" w:afterLines="50" w:after="168"/>
        <w:rPr>
          <w:rFonts w:ascii="ＭＳ Ｐ明朝" w:eastAsia="ＭＳ Ｐ明朝" w:hAnsi="ＭＳ Ｐ明朝" w:cs="Meiryo UI"/>
          <w:color w:val="FF0000"/>
          <w:sz w:val="22"/>
        </w:rPr>
      </w:pPr>
      <w:r w:rsidRPr="00CB3ED5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6371CB" w:rsidRPr="00CB3ED5">
        <w:rPr>
          <w:rFonts w:ascii="ＭＳ Ｐ明朝" w:eastAsia="ＭＳ Ｐ明朝" w:hAnsi="ＭＳ Ｐ明朝" w:cs="Meiryo UI" w:hint="eastAsia"/>
          <w:sz w:val="22"/>
        </w:rPr>
        <w:t>参加登録</w:t>
      </w:r>
      <w:r w:rsidR="00702F4E" w:rsidRPr="00CB3ED5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6371CB" w:rsidRPr="00CB3ED5">
        <w:rPr>
          <w:rFonts w:ascii="ＭＳ Ｐ明朝" w:eastAsia="ＭＳ Ｐ明朝" w:hAnsi="ＭＳ Ｐ明朝" w:cs="Meiryo UI"/>
          <w:sz w:val="22"/>
        </w:rPr>
        <w:t>URL</w:t>
      </w:r>
      <w:r w:rsidR="00702F4E" w:rsidRPr="00CB3ED5">
        <w:rPr>
          <w:rFonts w:eastAsiaTheme="minorHAnsi" w:cs="Meiryo UI" w:hint="eastAsia"/>
          <w:sz w:val="22"/>
        </w:rPr>
        <w:t xml:space="preserve">　</w:t>
      </w:r>
      <w:hyperlink r:id="rId7" w:history="1">
        <w:r w:rsidR="00CB3ED5" w:rsidRPr="000C1BAE">
          <w:rPr>
            <w:rStyle w:val="a8"/>
            <w:rFonts w:ascii="ＭＳ Ｐ明朝" w:eastAsia="ＭＳ Ｐ明朝" w:hAnsi="ＭＳ Ｐ明朝" w:cs="Meiryo UI"/>
            <w:sz w:val="22"/>
            <w:shd w:val="clear" w:color="auto" w:fill="FFFFFF"/>
          </w:rPr>
          <w:t>https://form.jst.go.jp/enquetes/colloquium12th</w:t>
        </w:r>
      </w:hyperlink>
    </w:p>
    <w:p w14:paraId="7A069BF0" w14:textId="57FA6537" w:rsidR="006C0B6D" w:rsidRPr="00CB3ED5" w:rsidRDefault="00B1547A" w:rsidP="00B1547A">
      <w:pPr>
        <w:rPr>
          <w:rFonts w:ascii="ＭＳ Ｐ明朝" w:eastAsia="ＭＳ Ｐ明朝" w:hAnsi="ＭＳ Ｐ明朝" w:cs="Meiryo UI"/>
        </w:rPr>
      </w:pPr>
      <w:r w:rsidRPr="00CB3ED5">
        <w:rPr>
          <w:rFonts w:ascii="ＭＳ Ｐ明朝" w:eastAsia="ＭＳ Ｐ明朝" w:hAnsi="ＭＳ Ｐ明朝" w:cs="Meiryo UI" w:hint="eastAsia"/>
          <w:b/>
          <w:sz w:val="24"/>
          <w:szCs w:val="24"/>
        </w:rPr>
        <w:t>懇親会</w:t>
      </w:r>
      <w:r w:rsidRPr="00CB3ED5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="007E4220" w:rsidRPr="00CB3ED5">
        <w:rPr>
          <w:rFonts w:ascii="ＭＳ Ｐ明朝" w:eastAsia="ＭＳ Ｐ明朝" w:hAnsi="ＭＳ Ｐ明朝" w:cs="Meiryo UI" w:hint="eastAsia"/>
          <w:sz w:val="22"/>
        </w:rPr>
        <w:t>：</w:t>
      </w:r>
      <w:r w:rsidR="007E4220" w:rsidRPr="00CB3ED5">
        <w:rPr>
          <w:rFonts w:ascii="ＭＳ Ｐ明朝" w:eastAsia="ＭＳ Ｐ明朝" w:hAnsi="ＭＳ Ｐ明朝" w:cs="Meiryo UI"/>
          <w:sz w:val="22"/>
          <w:shd w:val="clear" w:color="auto" w:fill="FFFFFF"/>
        </w:rPr>
        <w:t>東京大学先端科学技術研究センター4号館　1階オープンスペース</w:t>
      </w:r>
      <w:r w:rsidR="007E4220" w:rsidRPr="00CB3ED5">
        <w:rPr>
          <w:rFonts w:ascii="ＭＳ Ｐ明朝" w:eastAsia="ＭＳ Ｐ明朝" w:hAnsi="ＭＳ Ｐ明朝" w:cs="Meiryo UI" w:hint="eastAsia"/>
          <w:sz w:val="22"/>
          <w:shd w:val="clear" w:color="auto" w:fill="FFFFFF"/>
        </w:rPr>
        <w:t xml:space="preserve">　1000円</w:t>
      </w:r>
    </w:p>
    <w:p w14:paraId="40E6A879" w14:textId="159A5329" w:rsidR="00B1547A" w:rsidRDefault="006C0B6D" w:rsidP="00B1547A">
      <w:pPr>
        <w:rPr>
          <w:rFonts w:ascii="ＭＳ Ｐ明朝" w:eastAsia="ＭＳ Ｐ明朝" w:hAnsi="ＭＳ Ｐ明朝" w:cs="Meiryo UI"/>
          <w:sz w:val="20"/>
          <w:szCs w:val="20"/>
        </w:rPr>
      </w:pPr>
      <w:r w:rsidRPr="00CB3ED5">
        <w:rPr>
          <w:rFonts w:ascii="ＭＳ Ｐ明朝" w:eastAsia="ＭＳ Ｐ明朝" w:hAnsi="ＭＳ Ｐ明朝" w:cs="Meiryo UI" w:hint="eastAsia"/>
          <w:sz w:val="20"/>
          <w:szCs w:val="20"/>
        </w:rPr>
        <w:t>※</w:t>
      </w:r>
      <w:r w:rsidR="00997ABD" w:rsidRPr="00CB3ED5">
        <w:rPr>
          <w:rFonts w:ascii="ＭＳ Ｐ明朝" w:eastAsia="ＭＳ Ｐ明朝" w:hAnsi="ＭＳ Ｐ明朝" w:cs="Meiryo UI" w:hint="eastAsia"/>
          <w:sz w:val="20"/>
          <w:szCs w:val="20"/>
        </w:rPr>
        <w:t>終了後に</w:t>
      </w:r>
      <w:r w:rsidR="00B1547A" w:rsidRPr="00CB3ED5">
        <w:rPr>
          <w:rFonts w:ascii="ＭＳ Ｐ明朝" w:eastAsia="ＭＳ Ｐ明朝" w:hAnsi="ＭＳ Ｐ明朝" w:cs="Meiryo UI" w:hint="eastAsia"/>
          <w:sz w:val="20"/>
          <w:szCs w:val="20"/>
        </w:rPr>
        <w:t>、気軽に講演者、参加者間で，時間内には出来なかった質問やお話を</w:t>
      </w:r>
      <w:r w:rsidR="00997ABD" w:rsidRPr="00CB3ED5">
        <w:rPr>
          <w:rFonts w:ascii="ＭＳ Ｐ明朝" w:eastAsia="ＭＳ Ｐ明朝" w:hAnsi="ＭＳ Ｐ明朝" w:cs="Meiryo UI" w:hint="eastAsia"/>
          <w:sz w:val="20"/>
          <w:szCs w:val="20"/>
        </w:rPr>
        <w:t>して頂けます</w:t>
      </w:r>
      <w:r w:rsidR="00997ABD" w:rsidRPr="00CB3ED5">
        <w:rPr>
          <w:rFonts w:ascii="ＭＳ Ｐ明朝" w:eastAsia="ＭＳ Ｐ明朝" w:hAnsi="ＭＳ Ｐ明朝" w:cs="Meiryo UI"/>
          <w:sz w:val="20"/>
          <w:szCs w:val="20"/>
        </w:rPr>
        <w:t>。</w:t>
      </w:r>
      <w:r w:rsidR="00BC3A60" w:rsidRPr="00CB3ED5">
        <w:rPr>
          <w:rFonts w:ascii="ＭＳ Ｐ明朝" w:eastAsia="ＭＳ Ｐ明朝" w:hAnsi="ＭＳ Ｐ明朝" w:cs="Meiryo UI" w:hint="eastAsia"/>
          <w:sz w:val="20"/>
          <w:szCs w:val="20"/>
        </w:rPr>
        <w:t>お気軽に</w:t>
      </w:r>
      <w:r w:rsidR="00B1547A" w:rsidRPr="00CB3ED5">
        <w:rPr>
          <w:rFonts w:ascii="ＭＳ Ｐ明朝" w:eastAsia="ＭＳ Ｐ明朝" w:hAnsi="ＭＳ Ｐ明朝" w:cs="Meiryo UI" w:hint="eastAsia"/>
          <w:sz w:val="20"/>
          <w:szCs w:val="20"/>
        </w:rPr>
        <w:t>是非ご参加下さい。</w:t>
      </w:r>
    </w:p>
    <w:p w14:paraId="5C74F6E7" w14:textId="77777777" w:rsidR="0083091A" w:rsidRPr="0098046D" w:rsidRDefault="0083091A" w:rsidP="00B1547A">
      <w:pPr>
        <w:rPr>
          <w:rFonts w:ascii="ＭＳ Ｐ明朝" w:eastAsia="ＭＳ Ｐ明朝" w:hAnsi="ＭＳ Ｐ明朝" w:cs="Meiryo UI"/>
          <w:sz w:val="20"/>
          <w:szCs w:val="20"/>
        </w:rPr>
      </w:pPr>
    </w:p>
    <w:p w14:paraId="55B0C06A" w14:textId="2694D79D" w:rsidR="003C1A99" w:rsidRPr="00F44FDD" w:rsidRDefault="006371CB" w:rsidP="00F44FDD">
      <w:pPr>
        <w:pStyle w:val="a3"/>
        <w:rPr>
          <w:rFonts w:ascii="ＭＳ Ｐ明朝" w:eastAsia="ＭＳ Ｐ明朝" w:hAnsi="ＭＳ Ｐ明朝" w:hint="eastAsia"/>
          <w:sz w:val="18"/>
          <w:szCs w:val="18"/>
        </w:rPr>
      </w:pPr>
      <w:r w:rsidRPr="0098046D">
        <w:rPr>
          <w:rFonts w:ascii="ＭＳ Ｐ明朝" w:eastAsia="ＭＳ Ｐ明朝" w:hAnsi="ＭＳ Ｐ明朝" w:cs="Meiryo UI" w:hint="eastAsia"/>
          <w:sz w:val="22"/>
        </w:rPr>
        <w:t xml:space="preserve">　</w:t>
      </w:r>
      <w:r w:rsidRPr="0098046D">
        <w:rPr>
          <w:rFonts w:ascii="ＭＳ Ｐ明朝" w:eastAsia="ＭＳ Ｐ明朝" w:hAnsi="ＭＳ Ｐ明朝" w:cs="Meiryo UI"/>
          <w:sz w:val="22"/>
        </w:rPr>
        <w:t xml:space="preserve">　</w:t>
      </w:r>
      <w:r w:rsidR="006B39E2" w:rsidRPr="0098046D">
        <w:rPr>
          <w:rFonts w:ascii="ＭＳ Ｐ明朝" w:eastAsia="ＭＳ Ｐ明朝" w:hAnsi="ＭＳ Ｐ明朝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2668E976" wp14:editId="21D11F52">
            <wp:simplePos x="0" y="0"/>
            <wp:positionH relativeFrom="column">
              <wp:posOffset>1487170</wp:posOffset>
            </wp:positionH>
            <wp:positionV relativeFrom="paragraph">
              <wp:posOffset>366395</wp:posOffset>
            </wp:positionV>
            <wp:extent cx="1932305" cy="243840"/>
            <wp:effectExtent l="0" t="0" r="0" b="3810"/>
            <wp:wrapNone/>
            <wp:docPr id="8" name="図 8" descr="\\jstoa.local\共用作業\イノベーション拠点推進部\部内共有データ_1\04 SIPグループ\02_構造材料\H27\3_広報関連\4.　ロゴ\SIP-SM4II_logo_青グラデバージョ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jstoa.local\共用作業\イノベーション拠点推進部\部内共有データ_1\04 SIPグループ\02_構造材料\H27\3_広報関連\4.　ロゴ\SIP-SM4II_logo_青グラデバージョ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E2" w:rsidRPr="0098046D">
        <w:rPr>
          <w:rFonts w:ascii="ＭＳ Ｐ明朝" w:eastAsia="ＭＳ Ｐ明朝" w:hAnsi="ＭＳ Ｐ明朝" w:hint="eastAsia"/>
          <w:sz w:val="22"/>
        </w:rPr>
        <w:t xml:space="preserve">SIP「革新的構造材料」　</w:t>
      </w:r>
      <w:r w:rsidR="006B39E2" w:rsidRPr="0098046D">
        <w:rPr>
          <w:rFonts w:ascii="ＭＳ Ｐ明朝" w:eastAsia="ＭＳ Ｐ明朝" w:hAnsi="ＭＳ Ｐ明朝" w:hint="eastAsia"/>
          <w:sz w:val="18"/>
          <w:szCs w:val="18"/>
        </w:rPr>
        <w:t>HP：</w:t>
      </w:r>
      <w:hyperlink r:id="rId9" w:history="1">
        <w:r w:rsidR="00612644" w:rsidRPr="006B71ED">
          <w:rPr>
            <w:rStyle w:val="a8"/>
            <w:rFonts w:ascii="ＭＳ Ｐ明朝" w:eastAsia="ＭＳ Ｐ明朝" w:hAnsi="ＭＳ Ｐ明朝"/>
            <w:sz w:val="18"/>
            <w:szCs w:val="18"/>
          </w:rPr>
          <w:t>http://www.jst.go.jp/sip/k03/sm4i/index.html</w:t>
        </w:r>
      </w:hyperlink>
      <w:bookmarkStart w:id="0" w:name="_GoBack"/>
      <w:bookmarkEnd w:id="0"/>
    </w:p>
    <w:sectPr w:rsidR="003C1A99" w:rsidRPr="00F44FDD" w:rsidSect="0083091A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F7A3" w14:textId="77777777" w:rsidR="00941D67" w:rsidRDefault="00941D67" w:rsidP="00794432">
      <w:r>
        <w:separator/>
      </w:r>
    </w:p>
  </w:endnote>
  <w:endnote w:type="continuationSeparator" w:id="0">
    <w:p w14:paraId="3E958E12" w14:textId="77777777" w:rsidR="00941D67" w:rsidRDefault="00941D67" w:rsidP="0079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8F39" w14:textId="77777777" w:rsidR="00941D67" w:rsidRDefault="00941D67" w:rsidP="00794432">
      <w:r>
        <w:separator/>
      </w:r>
    </w:p>
  </w:footnote>
  <w:footnote w:type="continuationSeparator" w:id="0">
    <w:p w14:paraId="2F5B220B" w14:textId="77777777" w:rsidR="00941D67" w:rsidRDefault="00941D67" w:rsidP="0079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2AFD"/>
    <w:multiLevelType w:val="hybridMultilevel"/>
    <w:tmpl w:val="372E2942"/>
    <w:lvl w:ilvl="0" w:tplc="6784AE68">
      <w:start w:val="1"/>
      <w:numFmt w:val="decimalFullWidth"/>
      <w:lvlText w:val="%1、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2"/>
    <w:rsid w:val="00000A6A"/>
    <w:rsid w:val="00014C66"/>
    <w:rsid w:val="000157AE"/>
    <w:rsid w:val="00026321"/>
    <w:rsid w:val="00032495"/>
    <w:rsid w:val="00045D9F"/>
    <w:rsid w:val="000606FB"/>
    <w:rsid w:val="000944CF"/>
    <w:rsid w:val="00095932"/>
    <w:rsid w:val="000A2460"/>
    <w:rsid w:val="000B1841"/>
    <w:rsid w:val="000D04CE"/>
    <w:rsid w:val="000D64BC"/>
    <w:rsid w:val="001321FB"/>
    <w:rsid w:val="00154909"/>
    <w:rsid w:val="0019036E"/>
    <w:rsid w:val="001B1B8E"/>
    <w:rsid w:val="001D0A26"/>
    <w:rsid w:val="001F08BA"/>
    <w:rsid w:val="001F0B01"/>
    <w:rsid w:val="001F5301"/>
    <w:rsid w:val="001F6F53"/>
    <w:rsid w:val="00206AC3"/>
    <w:rsid w:val="002126F3"/>
    <w:rsid w:val="00217F99"/>
    <w:rsid w:val="00222B8A"/>
    <w:rsid w:val="00226A4F"/>
    <w:rsid w:val="002505B1"/>
    <w:rsid w:val="0025449C"/>
    <w:rsid w:val="00296376"/>
    <w:rsid w:val="00296B04"/>
    <w:rsid w:val="002A0716"/>
    <w:rsid w:val="002B03E9"/>
    <w:rsid w:val="002D67AA"/>
    <w:rsid w:val="002E711C"/>
    <w:rsid w:val="00301325"/>
    <w:rsid w:val="00334884"/>
    <w:rsid w:val="00360106"/>
    <w:rsid w:val="00376436"/>
    <w:rsid w:val="003773FF"/>
    <w:rsid w:val="00386033"/>
    <w:rsid w:val="003B2956"/>
    <w:rsid w:val="003C1A99"/>
    <w:rsid w:val="003C5AFD"/>
    <w:rsid w:val="003F21C9"/>
    <w:rsid w:val="00443A94"/>
    <w:rsid w:val="00451472"/>
    <w:rsid w:val="00474F4A"/>
    <w:rsid w:val="00490942"/>
    <w:rsid w:val="004A2C7B"/>
    <w:rsid w:val="004E3E86"/>
    <w:rsid w:val="00511327"/>
    <w:rsid w:val="00521FA4"/>
    <w:rsid w:val="00546FCF"/>
    <w:rsid w:val="00556FE1"/>
    <w:rsid w:val="00583643"/>
    <w:rsid w:val="00587617"/>
    <w:rsid w:val="00590741"/>
    <w:rsid w:val="005A1401"/>
    <w:rsid w:val="005A30C3"/>
    <w:rsid w:val="005B31B4"/>
    <w:rsid w:val="005E0945"/>
    <w:rsid w:val="00612644"/>
    <w:rsid w:val="0062363B"/>
    <w:rsid w:val="006371CB"/>
    <w:rsid w:val="00677D67"/>
    <w:rsid w:val="00682044"/>
    <w:rsid w:val="00692B68"/>
    <w:rsid w:val="006B1ADC"/>
    <w:rsid w:val="006B39E2"/>
    <w:rsid w:val="006C0B6D"/>
    <w:rsid w:val="006D68EE"/>
    <w:rsid w:val="006F1B10"/>
    <w:rsid w:val="00702F4E"/>
    <w:rsid w:val="0071508F"/>
    <w:rsid w:val="00794432"/>
    <w:rsid w:val="007C5CEF"/>
    <w:rsid w:val="007D1DE0"/>
    <w:rsid w:val="007E4220"/>
    <w:rsid w:val="0080297B"/>
    <w:rsid w:val="00805B71"/>
    <w:rsid w:val="0083091A"/>
    <w:rsid w:val="00835680"/>
    <w:rsid w:val="00847F13"/>
    <w:rsid w:val="00851AF5"/>
    <w:rsid w:val="008553FE"/>
    <w:rsid w:val="008670D4"/>
    <w:rsid w:val="008743EB"/>
    <w:rsid w:val="00882FD1"/>
    <w:rsid w:val="008A45D2"/>
    <w:rsid w:val="008D719E"/>
    <w:rsid w:val="008D7646"/>
    <w:rsid w:val="008F3D73"/>
    <w:rsid w:val="00941D67"/>
    <w:rsid w:val="00945814"/>
    <w:rsid w:val="0095631A"/>
    <w:rsid w:val="00970582"/>
    <w:rsid w:val="0098046D"/>
    <w:rsid w:val="00997ABD"/>
    <w:rsid w:val="009C2CF5"/>
    <w:rsid w:val="009F3FCE"/>
    <w:rsid w:val="00A000F9"/>
    <w:rsid w:val="00A0184C"/>
    <w:rsid w:val="00A04C86"/>
    <w:rsid w:val="00A34F7D"/>
    <w:rsid w:val="00A62097"/>
    <w:rsid w:val="00A6787E"/>
    <w:rsid w:val="00A8721F"/>
    <w:rsid w:val="00AA4A22"/>
    <w:rsid w:val="00AC37F2"/>
    <w:rsid w:val="00AC628D"/>
    <w:rsid w:val="00AD0685"/>
    <w:rsid w:val="00AE422E"/>
    <w:rsid w:val="00AE78E2"/>
    <w:rsid w:val="00B1547A"/>
    <w:rsid w:val="00B309DB"/>
    <w:rsid w:val="00B30EE7"/>
    <w:rsid w:val="00B360F6"/>
    <w:rsid w:val="00B50CE4"/>
    <w:rsid w:val="00B54EA9"/>
    <w:rsid w:val="00B613C3"/>
    <w:rsid w:val="00B914EB"/>
    <w:rsid w:val="00BA4775"/>
    <w:rsid w:val="00BB5308"/>
    <w:rsid w:val="00BB7F7B"/>
    <w:rsid w:val="00BC3A60"/>
    <w:rsid w:val="00C26AD1"/>
    <w:rsid w:val="00C33388"/>
    <w:rsid w:val="00C41EC2"/>
    <w:rsid w:val="00C47ED3"/>
    <w:rsid w:val="00C53B49"/>
    <w:rsid w:val="00C85795"/>
    <w:rsid w:val="00CB18CF"/>
    <w:rsid w:val="00CB3ED5"/>
    <w:rsid w:val="00CE6DB4"/>
    <w:rsid w:val="00CF170F"/>
    <w:rsid w:val="00D14C85"/>
    <w:rsid w:val="00D21228"/>
    <w:rsid w:val="00D25E2C"/>
    <w:rsid w:val="00D37C8D"/>
    <w:rsid w:val="00D63F2C"/>
    <w:rsid w:val="00D66834"/>
    <w:rsid w:val="00D75AFC"/>
    <w:rsid w:val="00DC1BBE"/>
    <w:rsid w:val="00DC7D5A"/>
    <w:rsid w:val="00DE5271"/>
    <w:rsid w:val="00DF66C5"/>
    <w:rsid w:val="00E07A6D"/>
    <w:rsid w:val="00E11B25"/>
    <w:rsid w:val="00E64441"/>
    <w:rsid w:val="00E72D78"/>
    <w:rsid w:val="00E82EB9"/>
    <w:rsid w:val="00EA3CAF"/>
    <w:rsid w:val="00EE3046"/>
    <w:rsid w:val="00EF17BB"/>
    <w:rsid w:val="00F11021"/>
    <w:rsid w:val="00F14F1D"/>
    <w:rsid w:val="00F22A93"/>
    <w:rsid w:val="00F30C02"/>
    <w:rsid w:val="00F44FDD"/>
    <w:rsid w:val="00F46C94"/>
    <w:rsid w:val="00F52B37"/>
    <w:rsid w:val="00F53A7D"/>
    <w:rsid w:val="00F63626"/>
    <w:rsid w:val="00F644B2"/>
    <w:rsid w:val="00F84970"/>
    <w:rsid w:val="00FB57BF"/>
    <w:rsid w:val="00FC56F7"/>
    <w:rsid w:val="00FD24CB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3709C"/>
  <w15:docId w15:val="{3D43492F-DA88-4C54-8136-53C0957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9E2"/>
  </w:style>
  <w:style w:type="paragraph" w:styleId="a5">
    <w:name w:val="footer"/>
    <w:basedOn w:val="a"/>
    <w:link w:val="a6"/>
    <w:uiPriority w:val="99"/>
    <w:unhideWhenUsed/>
    <w:rsid w:val="0079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432"/>
  </w:style>
  <w:style w:type="paragraph" w:styleId="a7">
    <w:name w:val="List Paragraph"/>
    <w:basedOn w:val="a"/>
    <w:uiPriority w:val="34"/>
    <w:qFormat/>
    <w:rsid w:val="008D7646"/>
    <w:pPr>
      <w:ind w:leftChars="400" w:left="840"/>
    </w:pPr>
  </w:style>
  <w:style w:type="character" w:styleId="a8">
    <w:name w:val="Hyperlink"/>
    <w:basedOn w:val="a0"/>
    <w:uiPriority w:val="99"/>
    <w:unhideWhenUsed/>
    <w:rsid w:val="00702F4E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15490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490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4909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490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90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5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5490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612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4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53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6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7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34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orm.jst.go.jp/enquetes/colloquium12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st.go.jp/sip/k03/sm4i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JST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 恵子</dc:creator>
  <cp:lastModifiedBy>Nakano</cp:lastModifiedBy>
  <cp:revision>3</cp:revision>
  <cp:lastPrinted>2017-12-25T12:06:00Z</cp:lastPrinted>
  <dcterms:created xsi:type="dcterms:W3CDTF">2018-10-12T12:17:00Z</dcterms:created>
  <dcterms:modified xsi:type="dcterms:W3CDTF">2018-10-12T12:18:00Z</dcterms:modified>
</cp:coreProperties>
</file>